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E16870" w:rsidP="00F30335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59209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F30335">
      <w:pPr>
        <w:pStyle w:val="Title"/>
        <w:jc w:val="left"/>
        <w:rPr>
          <w:sz w:val="28"/>
        </w:rPr>
      </w:pPr>
    </w:p>
    <w:p w:rsidR="007E54C9" w:rsidRPr="000B0989" w:rsidRDefault="007E54C9" w:rsidP="00E16870">
      <w:pPr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A04809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13C4A">
        <w:rPr>
          <w:rFonts w:ascii="Arial" w:hAnsi="Arial" w:cs="Arial"/>
          <w:b/>
          <w:color w:val="000000" w:themeColor="text1"/>
          <w:sz w:val="24"/>
        </w:rPr>
        <w:t>Pirates Bounty Hot Seat 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814EF4" w:rsidP="00135D54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hot seat drawing will be </w:t>
      </w:r>
      <w:r w:rsidR="001B5A51">
        <w:rPr>
          <w:rFonts w:ascii="Arial" w:hAnsi="Arial" w:cs="Arial"/>
          <w:color w:val="000000" w:themeColor="text1"/>
        </w:rPr>
        <w:t>on the casin</w:t>
      </w:r>
      <w:r w:rsidR="00C6122E">
        <w:rPr>
          <w:rFonts w:ascii="Arial" w:hAnsi="Arial" w:cs="Arial"/>
          <w:color w:val="000000" w:themeColor="text1"/>
        </w:rPr>
        <w:t>o floor from 6 pm to</w:t>
      </w:r>
      <w:r w:rsidR="00200E60">
        <w:rPr>
          <w:rFonts w:ascii="Arial" w:hAnsi="Arial" w:cs="Arial"/>
          <w:color w:val="000000" w:themeColor="text1"/>
        </w:rPr>
        <w:t xml:space="preserve"> 8 pm on August 5, 12</w:t>
      </w:r>
      <w:r w:rsidR="00A35338">
        <w:rPr>
          <w:rFonts w:ascii="Arial" w:hAnsi="Arial" w:cs="Arial"/>
          <w:color w:val="000000" w:themeColor="text1"/>
        </w:rPr>
        <w:t>, &amp; 26</w:t>
      </w:r>
      <w:r>
        <w:rPr>
          <w:rFonts w:ascii="Arial" w:hAnsi="Arial" w:cs="Arial"/>
          <w:color w:val="000000" w:themeColor="text1"/>
        </w:rPr>
        <w:t>.</w:t>
      </w:r>
    </w:p>
    <w:p w:rsidR="00D2613C" w:rsidRPr="00AE4E6C" w:rsidRDefault="00197DBD" w:rsidP="00AE4E6C">
      <w:pPr>
        <w:pStyle w:val="Heading1"/>
        <w:numPr>
          <w:ilvl w:val="0"/>
          <w:numId w:val="3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1B5A51">
        <w:rPr>
          <w:rFonts w:ascii="Arial" w:hAnsi="Arial" w:cs="Arial"/>
          <w:color w:val="000000" w:themeColor="text1"/>
          <w:sz w:val="24"/>
        </w:rPr>
        <w:t xml:space="preserve">slots </w:t>
      </w:r>
      <w:r w:rsidR="00AE1141">
        <w:rPr>
          <w:rFonts w:ascii="Arial" w:hAnsi="Arial" w:cs="Arial"/>
          <w:color w:val="000000" w:themeColor="text1"/>
          <w:sz w:val="24"/>
        </w:rPr>
        <w:t>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="00D8401A">
        <w:rPr>
          <w:rFonts w:ascii="Arial" w:hAnsi="Arial" w:cs="Arial"/>
          <w:color w:val="000000" w:themeColor="text1"/>
          <w:sz w:val="24"/>
        </w:rPr>
        <w:t>are randomly drawn</w:t>
      </w:r>
      <w:proofErr w:type="gramEnd"/>
      <w:r w:rsidR="00B44326">
        <w:rPr>
          <w:rFonts w:ascii="Arial" w:hAnsi="Arial" w:cs="Arial"/>
          <w:color w:val="000000" w:themeColor="text1"/>
          <w:sz w:val="24"/>
        </w:rPr>
        <w:t xml:space="preserve"> every half hour</w:t>
      </w:r>
      <w:r w:rsidR="00094868">
        <w:rPr>
          <w:rFonts w:ascii="Arial" w:hAnsi="Arial" w:cs="Arial"/>
          <w:color w:val="000000" w:themeColor="text1"/>
          <w:sz w:val="24"/>
        </w:rPr>
        <w:t xml:space="preserve"> to </w:t>
      </w:r>
      <w:r w:rsidR="00A35338">
        <w:rPr>
          <w:rFonts w:ascii="Arial" w:hAnsi="Arial" w:cs="Arial"/>
          <w:color w:val="000000" w:themeColor="text1"/>
          <w:sz w:val="24"/>
        </w:rPr>
        <w:t>pick a loot bag from our Treasure Chest to win Cash or Free Slot Play.</w:t>
      </w:r>
    </w:p>
    <w:p w:rsidR="00323C69" w:rsidRPr="007E2B23" w:rsidRDefault="007B333A" w:rsidP="007E2B23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135D54" w:rsidRDefault="001B23DD" w:rsidP="00135D5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35D54">
        <w:rPr>
          <w:rFonts w:ascii="Arial" w:hAnsi="Arial" w:cs="Arial"/>
          <w:color w:val="000000" w:themeColor="text1"/>
        </w:rPr>
        <w:t xml:space="preserve">Guests must be </w:t>
      </w:r>
      <w:r w:rsidR="00A12424" w:rsidRPr="00135D54">
        <w:rPr>
          <w:rFonts w:ascii="Arial" w:hAnsi="Arial" w:cs="Arial"/>
          <w:color w:val="000000" w:themeColor="text1"/>
        </w:rPr>
        <w:t xml:space="preserve">actively </w:t>
      </w:r>
      <w:r w:rsidRPr="00135D54">
        <w:rPr>
          <w:rFonts w:ascii="Arial" w:hAnsi="Arial" w:cs="Arial"/>
          <w:color w:val="000000" w:themeColor="text1"/>
        </w:rPr>
        <w:t>playing</w:t>
      </w:r>
      <w:r w:rsidR="00A12424" w:rsidRPr="00135D54">
        <w:rPr>
          <w:rFonts w:ascii="Arial" w:hAnsi="Arial" w:cs="Arial"/>
          <w:color w:val="000000" w:themeColor="text1"/>
        </w:rPr>
        <w:t xml:space="preserve"> any slot machine with a</w:t>
      </w:r>
      <w:r w:rsidR="00947A51" w:rsidRPr="00135D54">
        <w:rPr>
          <w:rFonts w:ascii="Arial" w:hAnsi="Arial" w:cs="Arial"/>
          <w:color w:val="000000" w:themeColor="text1"/>
        </w:rPr>
        <w:t xml:space="preserve"> </w:t>
      </w:r>
      <w:r w:rsidR="007E6E63" w:rsidRPr="00135D54">
        <w:rPr>
          <w:rFonts w:ascii="Arial" w:hAnsi="Arial" w:cs="Arial"/>
          <w:color w:val="000000" w:themeColor="text1"/>
        </w:rPr>
        <w:t>River Club Card</w:t>
      </w:r>
      <w:r w:rsidR="00A12424" w:rsidRPr="00135D54">
        <w:rPr>
          <w:rFonts w:ascii="Arial" w:hAnsi="Arial" w:cs="Arial"/>
          <w:color w:val="000000" w:themeColor="text1"/>
        </w:rPr>
        <w:t xml:space="preserve"> to qualify</w:t>
      </w:r>
      <w:r w:rsidRPr="00135D54">
        <w:rPr>
          <w:rFonts w:ascii="Arial" w:hAnsi="Arial" w:cs="Arial"/>
          <w:color w:val="000000" w:themeColor="text1"/>
        </w:rPr>
        <w:t xml:space="preserve"> </w:t>
      </w:r>
      <w:r w:rsidR="00A12424" w:rsidRPr="00135D54">
        <w:rPr>
          <w:rFonts w:ascii="Arial" w:hAnsi="Arial" w:cs="Arial"/>
          <w:color w:val="000000" w:themeColor="text1"/>
        </w:rPr>
        <w:t>&amp; have a Valid ID to claim prizes</w:t>
      </w:r>
      <w:r w:rsidRPr="00135D54">
        <w:rPr>
          <w:rFonts w:ascii="Arial" w:hAnsi="Arial" w:cs="Arial"/>
          <w:color w:val="000000" w:themeColor="text1"/>
        </w:rPr>
        <w:t>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A Valid ID includes the following: Guest Photo, Guest Name, Expiration Date, Issuing Government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&amp; Address. If the ID does not have an expiration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it is only valid </w:t>
      </w:r>
      <w:r w:rsidR="00DB7CE0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up to 8 years after the issue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50702E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12424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Cash payouts will be </w:t>
      </w:r>
      <w:r w:rsidR="00A40C28" w:rsidRPr="008F0554">
        <w:rPr>
          <w:rFonts w:ascii="Arial" w:hAnsi="Arial" w:cs="Arial"/>
          <w:b/>
          <w:color w:val="000000" w:themeColor="text1"/>
        </w:rPr>
        <w:t xml:space="preserve">at </w:t>
      </w:r>
      <w:r>
        <w:rPr>
          <w:rFonts w:ascii="Arial" w:hAnsi="Arial" w:cs="Arial"/>
          <w:b/>
          <w:color w:val="000000" w:themeColor="text1"/>
        </w:rPr>
        <w:t>the winner's slot machine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0D0DF4" w:rsidRDefault="00C239C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</w:t>
      </w:r>
      <w:r w:rsidR="00D9170D">
        <w:rPr>
          <w:rFonts w:ascii="Arial" w:hAnsi="Arial" w:cs="Arial"/>
          <w:color w:val="000000" w:themeColor="text1"/>
        </w:rPr>
        <w:t>ee Slot Play expires fo</w:t>
      </w:r>
      <w:r w:rsidR="005D1EA6">
        <w:rPr>
          <w:rFonts w:ascii="Arial" w:hAnsi="Arial" w:cs="Arial"/>
          <w:color w:val="000000" w:themeColor="text1"/>
        </w:rPr>
        <w:t>llowing the date issued before midnight</w:t>
      </w:r>
      <w:r w:rsidR="000D0DF4"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</w:t>
      </w:r>
      <w:r w:rsidR="00763B1A">
        <w:rPr>
          <w:rFonts w:ascii="Arial" w:hAnsi="Arial" w:cs="Arial"/>
          <w:color w:val="000000" w:themeColor="text1"/>
        </w:rPr>
        <w:t>,</w:t>
      </w:r>
      <w:r w:rsidRPr="00CE6AC4">
        <w:rPr>
          <w:rFonts w:ascii="Arial" w:hAnsi="Arial" w:cs="Arial"/>
          <w:color w:val="000000" w:themeColor="text1"/>
        </w:rPr>
        <w:t xml:space="preserve">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5F6D43" w:rsidRDefault="00E668D3" w:rsidP="00135D54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</w:t>
      </w:r>
      <w:proofErr w:type="gramStart"/>
      <w:r w:rsidR="00240F3F" w:rsidRPr="00C21A7F">
        <w:rPr>
          <w:rFonts w:ascii="Arial" w:hAnsi="Arial" w:cs="Arial"/>
          <w:color w:val="000000" w:themeColor="text1"/>
        </w:rPr>
        <w:t>will be submitted</w:t>
      </w:r>
      <w:proofErr w:type="gramEnd"/>
      <w:r w:rsidR="00240F3F" w:rsidRPr="00C21A7F">
        <w:rPr>
          <w:rFonts w:ascii="Arial" w:hAnsi="Arial" w:cs="Arial"/>
          <w:color w:val="000000" w:themeColor="text1"/>
        </w:rPr>
        <w:t>.</w:t>
      </w:r>
    </w:p>
    <w:p w:rsidR="005F6D43" w:rsidRPr="005F6D43" w:rsidRDefault="005F6D43" w:rsidP="00135D54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Foreign winners must pay </w:t>
      </w:r>
      <w:r w:rsidR="00BB0A4A">
        <w:rPr>
          <w:rFonts w:ascii="Arial" w:hAnsi="Arial" w:cs="Arial"/>
          <w:color w:val="000000" w:themeColor="text1"/>
        </w:rPr>
        <w:t xml:space="preserve">30% </w:t>
      </w:r>
      <w:r>
        <w:rPr>
          <w:rFonts w:ascii="Arial" w:hAnsi="Arial" w:cs="Arial"/>
          <w:color w:val="000000" w:themeColor="text1"/>
        </w:rPr>
        <w:t>taxes upon winning</w:t>
      </w:r>
      <w:r w:rsidR="004800BC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otherwise</w:t>
      </w:r>
      <w:r w:rsidR="004800B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their prize </w:t>
      </w:r>
      <w:proofErr w:type="gramStart"/>
      <w:r>
        <w:rPr>
          <w:rFonts w:ascii="Arial" w:hAnsi="Arial" w:cs="Arial"/>
          <w:color w:val="000000" w:themeColor="text1"/>
        </w:rPr>
        <w:t>is forfeited</w:t>
      </w:r>
      <w:proofErr w:type="gramEnd"/>
      <w:r w:rsidR="004800B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and a new winner will be chosen.</w:t>
      </w:r>
    </w:p>
    <w:p w:rsidR="001A5497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p w:rsidR="00E16870" w:rsidRDefault="00E16870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p w:rsidR="00E16870" w:rsidRDefault="00E16870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p w:rsidR="00E16870" w:rsidRDefault="00E16870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bookmarkStart w:id="0" w:name="_GoBack"/>
      <w:bookmarkEnd w:id="0"/>
    </w:p>
    <w:tbl>
      <w:tblPr>
        <w:tblW w:w="9502" w:type="dxa"/>
        <w:tblLayout w:type="fixed"/>
        <w:tblLook w:val="0000" w:firstRow="0" w:lastRow="0" w:firstColumn="0" w:lastColumn="0" w:noHBand="0" w:noVBand="0"/>
      </w:tblPr>
      <w:tblGrid>
        <w:gridCol w:w="1278"/>
        <w:gridCol w:w="3807"/>
        <w:gridCol w:w="295"/>
        <w:gridCol w:w="1658"/>
        <w:gridCol w:w="2464"/>
      </w:tblGrid>
      <w:tr w:rsidR="00E16870" w:rsidRPr="0047446F" w:rsidTr="00892F55">
        <w:trPr>
          <w:cantSplit/>
          <w:trHeight w:val="397"/>
        </w:trPr>
        <w:tc>
          <w:tcPr>
            <w:tcW w:w="1278" w:type="dxa"/>
            <w:vAlign w:val="bottom"/>
          </w:tcPr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7446F">
              <w:rPr>
                <w:rFonts w:cs="Arial"/>
                <w:b/>
                <w:bCs/>
                <w:sz w:val="16"/>
                <w:szCs w:val="16"/>
              </w:rPr>
              <w:t>APPROVED: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bottom"/>
          </w:tcPr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vAlign w:val="bottom"/>
          </w:tcPr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Pr="0047446F">
              <w:rPr>
                <w:rFonts w:cs="Arial"/>
                <w:b/>
                <w:bCs/>
                <w:sz w:val="16"/>
                <w:szCs w:val="16"/>
              </w:rPr>
              <w:t>Approval Date: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E16870" w:rsidRPr="0047446F" w:rsidRDefault="00E16870" w:rsidP="00892F5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E16870" w:rsidRDefault="00E16870" w:rsidP="00E16870">
      <w:pPr>
        <w:tabs>
          <w:tab w:val="left" w:pos="6090"/>
        </w:tabs>
        <w:rPr>
          <w:rFonts w:cs="Arial"/>
        </w:rPr>
      </w:pPr>
      <w:r w:rsidRPr="0047446F">
        <w:rPr>
          <w:rFonts w:cs="Arial"/>
        </w:rPr>
        <w:t xml:space="preserve">                 </w:t>
      </w:r>
      <w:r>
        <w:rPr>
          <w:rFonts w:cs="Arial"/>
          <w:b/>
          <w:sz w:val="16"/>
        </w:rPr>
        <w:t xml:space="preserve">  </w:t>
      </w:r>
      <w:r>
        <w:rPr>
          <w:rFonts w:cs="Arial"/>
          <w:b/>
          <w:sz w:val="16"/>
        </w:rPr>
        <w:t xml:space="preserve">   </w:t>
      </w:r>
      <w:r>
        <w:rPr>
          <w:rFonts w:cs="Arial"/>
          <w:b/>
          <w:sz w:val="16"/>
        </w:rPr>
        <w:t xml:space="preserve"> RRTGA Executive Gaming Director </w:t>
      </w:r>
      <w:r w:rsidRPr="004E1D08">
        <w:rPr>
          <w:rFonts w:cs="Arial"/>
          <w:b/>
          <w:sz w:val="16"/>
        </w:rPr>
        <w:t>Signature</w:t>
      </w:r>
      <w:r w:rsidRPr="0047446F">
        <w:rPr>
          <w:rFonts w:cs="Arial"/>
        </w:rPr>
        <w:t xml:space="preserve">                            </w:t>
      </w:r>
      <w:r>
        <w:rPr>
          <w:rFonts w:cs="Arial"/>
        </w:rPr>
        <w:t xml:space="preserve">                        </w:t>
      </w:r>
    </w:p>
    <w:p w:rsidR="00E16870" w:rsidRPr="00C21A7F" w:rsidRDefault="00E16870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sectPr w:rsidR="00E16870" w:rsidRPr="00C21A7F" w:rsidSect="00E16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2260"/>
    <w:multiLevelType w:val="hybridMultilevel"/>
    <w:tmpl w:val="109C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94868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E7A51"/>
    <w:rsid w:val="000F0E48"/>
    <w:rsid w:val="001127EF"/>
    <w:rsid w:val="00123A9F"/>
    <w:rsid w:val="001257FA"/>
    <w:rsid w:val="00133024"/>
    <w:rsid w:val="00135D5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B5A51"/>
    <w:rsid w:val="001C7788"/>
    <w:rsid w:val="001D07E0"/>
    <w:rsid w:val="001D487E"/>
    <w:rsid w:val="001E3820"/>
    <w:rsid w:val="001E7C04"/>
    <w:rsid w:val="00200E60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23C69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3DED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00BC"/>
    <w:rsid w:val="004868A4"/>
    <w:rsid w:val="00496011"/>
    <w:rsid w:val="0049647F"/>
    <w:rsid w:val="004A3BC2"/>
    <w:rsid w:val="004A3FB3"/>
    <w:rsid w:val="004A649B"/>
    <w:rsid w:val="004B4FD0"/>
    <w:rsid w:val="004B50EC"/>
    <w:rsid w:val="004C2CF8"/>
    <w:rsid w:val="004E28CA"/>
    <w:rsid w:val="004E5B8F"/>
    <w:rsid w:val="005045B4"/>
    <w:rsid w:val="0050702E"/>
    <w:rsid w:val="00507C9B"/>
    <w:rsid w:val="00513C4A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1EA6"/>
    <w:rsid w:val="005D555A"/>
    <w:rsid w:val="005D64F2"/>
    <w:rsid w:val="005E42FF"/>
    <w:rsid w:val="005F6D43"/>
    <w:rsid w:val="005F7B7F"/>
    <w:rsid w:val="00605E17"/>
    <w:rsid w:val="00636724"/>
    <w:rsid w:val="00637B2F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07A7B"/>
    <w:rsid w:val="0072042E"/>
    <w:rsid w:val="00722BFB"/>
    <w:rsid w:val="0073075C"/>
    <w:rsid w:val="00734BDA"/>
    <w:rsid w:val="00746397"/>
    <w:rsid w:val="00757357"/>
    <w:rsid w:val="007620B2"/>
    <w:rsid w:val="00763B1A"/>
    <w:rsid w:val="00781B58"/>
    <w:rsid w:val="007876A9"/>
    <w:rsid w:val="007A619C"/>
    <w:rsid w:val="007B333A"/>
    <w:rsid w:val="007B57B3"/>
    <w:rsid w:val="007B6A59"/>
    <w:rsid w:val="007E2B23"/>
    <w:rsid w:val="007E54C9"/>
    <w:rsid w:val="007E6E63"/>
    <w:rsid w:val="007F579E"/>
    <w:rsid w:val="007F5C83"/>
    <w:rsid w:val="008047EB"/>
    <w:rsid w:val="00807DD2"/>
    <w:rsid w:val="008137EE"/>
    <w:rsid w:val="00814EF4"/>
    <w:rsid w:val="00816A4F"/>
    <w:rsid w:val="00817266"/>
    <w:rsid w:val="00820ABC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C5005"/>
    <w:rsid w:val="008F0554"/>
    <w:rsid w:val="008F20C5"/>
    <w:rsid w:val="008F31D1"/>
    <w:rsid w:val="008F37FD"/>
    <w:rsid w:val="008F5BFB"/>
    <w:rsid w:val="009027B4"/>
    <w:rsid w:val="00905BF2"/>
    <w:rsid w:val="009072ED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1E1A"/>
    <w:rsid w:val="009C519D"/>
    <w:rsid w:val="009C767B"/>
    <w:rsid w:val="009E1D4B"/>
    <w:rsid w:val="009F57A7"/>
    <w:rsid w:val="00A0042F"/>
    <w:rsid w:val="00A020BE"/>
    <w:rsid w:val="00A04809"/>
    <w:rsid w:val="00A06B0C"/>
    <w:rsid w:val="00A12393"/>
    <w:rsid w:val="00A12424"/>
    <w:rsid w:val="00A26E6E"/>
    <w:rsid w:val="00A27F93"/>
    <w:rsid w:val="00A34E74"/>
    <w:rsid w:val="00A35338"/>
    <w:rsid w:val="00A40C28"/>
    <w:rsid w:val="00A447FB"/>
    <w:rsid w:val="00A44DB5"/>
    <w:rsid w:val="00A52137"/>
    <w:rsid w:val="00A535D1"/>
    <w:rsid w:val="00A5484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4E6C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4326"/>
    <w:rsid w:val="00B67639"/>
    <w:rsid w:val="00B67854"/>
    <w:rsid w:val="00B86C15"/>
    <w:rsid w:val="00BB0A4A"/>
    <w:rsid w:val="00BB0E2B"/>
    <w:rsid w:val="00BC07D6"/>
    <w:rsid w:val="00BC58DB"/>
    <w:rsid w:val="00BD1412"/>
    <w:rsid w:val="00BE6F36"/>
    <w:rsid w:val="00BF35D8"/>
    <w:rsid w:val="00C019CC"/>
    <w:rsid w:val="00C11D91"/>
    <w:rsid w:val="00C16A35"/>
    <w:rsid w:val="00C17C2C"/>
    <w:rsid w:val="00C21A7F"/>
    <w:rsid w:val="00C22213"/>
    <w:rsid w:val="00C239C1"/>
    <w:rsid w:val="00C34B15"/>
    <w:rsid w:val="00C444DB"/>
    <w:rsid w:val="00C45F34"/>
    <w:rsid w:val="00C507F4"/>
    <w:rsid w:val="00C5585C"/>
    <w:rsid w:val="00C56C9C"/>
    <w:rsid w:val="00C6122E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2613C"/>
    <w:rsid w:val="00D31F4F"/>
    <w:rsid w:val="00D504B8"/>
    <w:rsid w:val="00D535BD"/>
    <w:rsid w:val="00D64648"/>
    <w:rsid w:val="00D71E18"/>
    <w:rsid w:val="00D831A5"/>
    <w:rsid w:val="00D8401A"/>
    <w:rsid w:val="00D9170D"/>
    <w:rsid w:val="00D96718"/>
    <w:rsid w:val="00DA5ABC"/>
    <w:rsid w:val="00DA7631"/>
    <w:rsid w:val="00DB7CE0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16870"/>
    <w:rsid w:val="00E23454"/>
    <w:rsid w:val="00E27FED"/>
    <w:rsid w:val="00E41E7A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2F86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8BDE2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2613C"/>
    <w:pPr>
      <w:ind w:left="-720"/>
    </w:pPr>
    <w:rPr>
      <w:rFonts w:ascii="Arial" w:hAnsi="Arial"/>
      <w:b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2613C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Amanda Etchison</cp:lastModifiedBy>
  <cp:revision>2</cp:revision>
  <cp:lastPrinted>2024-03-28T01:13:00Z</cp:lastPrinted>
  <dcterms:created xsi:type="dcterms:W3CDTF">2025-05-26T19:42:00Z</dcterms:created>
  <dcterms:modified xsi:type="dcterms:W3CDTF">2025-05-26T19:42:00Z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